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6330520"/>
    <w:p w14:paraId="7B420E22" w14:textId="5760F6E6" w:rsidR="00A050B7" w:rsidRPr="00E13B6D" w:rsidRDefault="00A050B7" w:rsidP="00A050B7">
      <w:pPr>
        <w:jc w:val="right"/>
        <w:rPr>
          <w:b/>
          <w:bCs/>
        </w:rPr>
      </w:pPr>
      <w:r w:rsidRPr="00E13B6D">
        <w:rPr>
          <w:b/>
          <w:bCs/>
        </w:rPr>
        <w:fldChar w:fldCharType="begin"/>
      </w:r>
      <w:r w:rsidRPr="00E13B6D">
        <w:rPr>
          <w:b/>
          <w:bCs/>
        </w:rPr>
        <w:instrText xml:space="preserve"> DATE \@ "dd MMMM yyyy" </w:instrText>
      </w:r>
      <w:r w:rsidRPr="00E13B6D">
        <w:rPr>
          <w:b/>
          <w:bCs/>
        </w:rPr>
        <w:fldChar w:fldCharType="separate"/>
      </w:r>
      <w:r w:rsidR="00CA7C41">
        <w:rPr>
          <w:b/>
          <w:bCs/>
          <w:noProof/>
        </w:rPr>
        <w:t>26 February 2026</w:t>
      </w:r>
      <w:r w:rsidRPr="00E13B6D">
        <w:rPr>
          <w:b/>
          <w:bCs/>
        </w:rPr>
        <w:fldChar w:fldCharType="end"/>
      </w:r>
    </w:p>
    <w:bookmarkEnd w:id="0"/>
    <w:p w14:paraId="3BF2C377" w14:textId="5CB30B05" w:rsidR="00A050B7" w:rsidRPr="00C04DCB" w:rsidRDefault="00EC541A" w:rsidP="00A050B7">
      <w:pPr>
        <w:jc w:val="center"/>
        <w:rPr>
          <w:b/>
          <w:bCs/>
          <w:color w:val="0070C0"/>
          <w:sz w:val="28"/>
          <w:szCs w:val="28"/>
          <w:u w:val="single"/>
        </w:rPr>
      </w:pPr>
      <w:r>
        <w:rPr>
          <w:b/>
          <w:bCs/>
          <w:color w:val="0070C0"/>
          <w:sz w:val="28"/>
          <w:szCs w:val="28"/>
          <w:u w:val="single"/>
        </w:rPr>
        <w:t>Register now:  Our booking system for wraparound childcare is live</w:t>
      </w:r>
    </w:p>
    <w:p w14:paraId="3025244A" w14:textId="117E78F3" w:rsidR="00A050B7" w:rsidRPr="00E13B6D" w:rsidRDefault="00A050B7" w:rsidP="00A050B7">
      <w:r w:rsidRPr="00E13B6D">
        <w:t>Dear Parents,</w:t>
      </w:r>
    </w:p>
    <w:p w14:paraId="0720656D" w14:textId="052B3790" w:rsidR="00EC541A" w:rsidRDefault="00EC541A" w:rsidP="00A050B7">
      <w:r>
        <w:t xml:space="preserve">We wrote to you previously to introduce ourselves </w:t>
      </w:r>
      <w:r w:rsidR="00DD3DFB">
        <w:t xml:space="preserve">and share news of </w:t>
      </w:r>
      <w:r w:rsidR="00755A08">
        <w:t>our new</w:t>
      </w:r>
      <w:r w:rsidR="00DD3DFB">
        <w:t xml:space="preserve"> working</w:t>
      </w:r>
      <w:r w:rsidR="00755A08">
        <w:t xml:space="preserve"> partnership with WASPS c/o Haddenham Infant School. </w:t>
      </w:r>
      <w:r>
        <w:t>To provide a brief recap of this:</w:t>
      </w:r>
    </w:p>
    <w:p w14:paraId="3CE973A9" w14:textId="5712F414" w:rsidR="00EC541A" w:rsidRDefault="00EC541A" w:rsidP="00EC541A">
      <w:pPr>
        <w:pStyle w:val="ListParagraph"/>
        <w:numPr>
          <w:ilvl w:val="0"/>
          <w:numId w:val="6"/>
        </w:numPr>
      </w:pPr>
      <w:r>
        <w:t xml:space="preserve">Our company (Childcare Bookings for Schools) will deal </w:t>
      </w:r>
      <w:r w:rsidRPr="00E13B6D">
        <w:t xml:space="preserve">with </w:t>
      </w:r>
      <w:proofErr w:type="gramStart"/>
      <w:r w:rsidRPr="00E13B6D">
        <w:t>all of</w:t>
      </w:r>
      <w:proofErr w:type="gramEnd"/>
      <w:r w:rsidRPr="00E13B6D">
        <w:t xml:space="preserve"> the bookings</w:t>
      </w:r>
      <w:r>
        <w:t>, payments, customer support</w:t>
      </w:r>
      <w:r w:rsidRPr="00E13B6D">
        <w:t xml:space="preserve"> and </w:t>
      </w:r>
      <w:r w:rsidR="00222FA0">
        <w:t xml:space="preserve">other </w:t>
      </w:r>
      <w:r w:rsidRPr="00E13B6D">
        <w:t>associated admin</w:t>
      </w:r>
      <w:r>
        <w:t>istration</w:t>
      </w:r>
      <w:r w:rsidR="00CA7C41">
        <w:t>.</w:t>
      </w:r>
    </w:p>
    <w:p w14:paraId="6F66978E" w14:textId="064EEBE8" w:rsidR="00C209A5" w:rsidRPr="00E13B6D" w:rsidRDefault="00222FA0" w:rsidP="00A050B7">
      <w:pPr>
        <w:rPr>
          <w:b/>
          <w:bCs/>
          <w:u w:val="single"/>
        </w:rPr>
      </w:pPr>
      <w:r>
        <w:rPr>
          <w:b/>
          <w:bCs/>
          <w:u w:val="single"/>
        </w:rPr>
        <w:t>Online registration is now open</w:t>
      </w:r>
    </w:p>
    <w:p w14:paraId="4EA2BDFD" w14:textId="6A50BD4F" w:rsidR="009312CD" w:rsidRPr="00E13B6D" w:rsidRDefault="00222FA0" w:rsidP="009312CD">
      <w:r>
        <w:t xml:space="preserve">We are </w:t>
      </w:r>
      <w:r w:rsidR="00CA3D88">
        <w:t xml:space="preserve">very </w:t>
      </w:r>
      <w:r>
        <w:t xml:space="preserve">pleased to announce that the online booking system for </w:t>
      </w:r>
      <w:r w:rsidR="00DD3DFB">
        <w:t>WASPS</w:t>
      </w:r>
      <w:r w:rsidR="006E44B0">
        <w:t xml:space="preserve">’s </w:t>
      </w:r>
      <w:r>
        <w:t xml:space="preserve">wraparound childcare is now live.  You can access the system by </w:t>
      </w:r>
      <w:hyperlink r:id="rId7" w:history="1">
        <w:r w:rsidRPr="00615B73">
          <w:rPr>
            <w:rStyle w:val="Hyperlink"/>
          </w:rPr>
          <w:t>clicking here</w:t>
        </w:r>
      </w:hyperlink>
      <w:r>
        <w:t xml:space="preserve"> or visiting </w:t>
      </w:r>
      <w:hyperlink r:id="rId8" w:history="1">
        <w:r w:rsidR="00615B73" w:rsidRPr="00615B73">
          <w:rPr>
            <w:rStyle w:val="Hyperlink"/>
          </w:rPr>
          <w:t>https://haddenhaminfantschool.cbfs.uk/</w:t>
        </w:r>
      </w:hyperlink>
    </w:p>
    <w:p w14:paraId="3C9A585E" w14:textId="3EE8D834" w:rsidR="00222FA0" w:rsidRDefault="00222FA0" w:rsidP="00C209A5">
      <w:r>
        <w:t xml:space="preserve">The account registration process is completely free and should take no longer than 5 minutes to complete.  </w:t>
      </w:r>
      <w:r w:rsidR="00CA3D88">
        <w:t>All that is required is for you to provide details for:</w:t>
      </w:r>
    </w:p>
    <w:p w14:paraId="290F2507" w14:textId="11E3C28F" w:rsidR="00CA3D88" w:rsidRDefault="00CA3D88" w:rsidP="00CA3D88">
      <w:pPr>
        <w:pStyle w:val="ListParagraph"/>
        <w:numPr>
          <w:ilvl w:val="0"/>
          <w:numId w:val="7"/>
        </w:numPr>
      </w:pPr>
      <w:r>
        <w:t>The account holder (you) and your child(ren)</w:t>
      </w:r>
    </w:p>
    <w:p w14:paraId="151D39BE" w14:textId="6E6EC84E" w:rsidR="00CA3D88" w:rsidRDefault="00CA3D88" w:rsidP="00CA3D88">
      <w:pPr>
        <w:pStyle w:val="ListParagraph"/>
        <w:numPr>
          <w:ilvl w:val="0"/>
          <w:numId w:val="7"/>
        </w:numPr>
      </w:pPr>
      <w:r>
        <w:t>Two</w:t>
      </w:r>
      <w:r w:rsidRPr="00CA3D88">
        <w:t xml:space="preserve"> different emergency contacts</w:t>
      </w:r>
    </w:p>
    <w:p w14:paraId="7D4B91F8" w14:textId="06AA6D6C" w:rsidR="00CA3D88" w:rsidRDefault="00CA3D88" w:rsidP="00CA3D88">
      <w:pPr>
        <w:pStyle w:val="ListParagraph"/>
        <w:numPr>
          <w:ilvl w:val="0"/>
          <w:numId w:val="7"/>
        </w:numPr>
      </w:pPr>
      <w:r w:rsidRPr="00CA3D88">
        <w:t>A payment card (</w:t>
      </w:r>
      <w:r>
        <w:t>n</w:t>
      </w:r>
      <w:r w:rsidRPr="00CA3D88">
        <w:t xml:space="preserve">o payment will be taken, but a card </w:t>
      </w:r>
      <w:r>
        <w:t>will be required to make bookings</w:t>
      </w:r>
      <w:r w:rsidRPr="00CA3D88">
        <w:t>)</w:t>
      </w:r>
    </w:p>
    <w:p w14:paraId="67F1B694" w14:textId="1F183F9B" w:rsidR="00C209A5" w:rsidRPr="00E13B6D" w:rsidRDefault="00222FA0" w:rsidP="00C209A5">
      <w:r>
        <w:t>We would strongly recommend that you take the time to register an account now, to be prepared for securing the spaces you need</w:t>
      </w:r>
      <w:r w:rsidR="00615B73">
        <w:t>.</w:t>
      </w:r>
    </w:p>
    <w:p w14:paraId="2BBBD1E3" w14:textId="6DDAE942" w:rsidR="00C209A5" w:rsidRDefault="00222FA0" w:rsidP="00A050B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Bookings </w:t>
      </w:r>
      <w:r w:rsidR="00615B73">
        <w:rPr>
          <w:b/>
          <w:bCs/>
          <w:u w:val="single"/>
        </w:rPr>
        <w:t>are now open</w:t>
      </w:r>
    </w:p>
    <w:p w14:paraId="02337135" w14:textId="109A6016" w:rsidR="00615B73" w:rsidRPr="00615B73" w:rsidRDefault="00615B73" w:rsidP="00A050B7">
      <w:r>
        <w:t>Sessions for Easter holiday club (30</w:t>
      </w:r>
      <w:r w:rsidRPr="00615B73">
        <w:rPr>
          <w:vertAlign w:val="superscript"/>
        </w:rPr>
        <w:t>th</w:t>
      </w:r>
      <w:r>
        <w:t xml:space="preserve"> March – 10</w:t>
      </w:r>
      <w:r w:rsidRPr="00615B73">
        <w:rPr>
          <w:vertAlign w:val="superscript"/>
        </w:rPr>
        <w:t>th</w:t>
      </w:r>
      <w:r>
        <w:t xml:space="preserve"> April) are available to </w:t>
      </w:r>
      <w:r w:rsidR="00CA7C41">
        <w:t>book now,</w:t>
      </w:r>
      <w:r w:rsidR="00A14A17">
        <w:t xml:space="preserve"> as are </w:t>
      </w:r>
      <w:r w:rsidR="00CA7C41">
        <w:t xml:space="preserve">the </w:t>
      </w:r>
      <w:r w:rsidR="00A14A17">
        <w:t>sessions for Breakfast and After School Club</w:t>
      </w:r>
      <w:r w:rsidR="00CA7C41">
        <w:t xml:space="preserve"> for next term (starting</w:t>
      </w:r>
      <w:r w:rsidR="00A14A17">
        <w:t xml:space="preserve"> 13</w:t>
      </w:r>
      <w:r w:rsidR="00A14A17" w:rsidRPr="00A14A17">
        <w:rPr>
          <w:vertAlign w:val="superscript"/>
        </w:rPr>
        <w:t>th</w:t>
      </w:r>
      <w:r w:rsidR="00A14A17">
        <w:t xml:space="preserve"> April 2026</w:t>
      </w:r>
      <w:r w:rsidR="00CA7C41">
        <w:t>)</w:t>
      </w:r>
      <w:r w:rsidR="00A14A17">
        <w:t>.</w:t>
      </w:r>
    </w:p>
    <w:p w14:paraId="2649A6AA" w14:textId="728B8785" w:rsidR="00615B73" w:rsidRDefault="00CA3D88" w:rsidP="00B1564E">
      <w:r>
        <w:t xml:space="preserve">Once you have registered an account, you will be able to start making bookings </w:t>
      </w:r>
      <w:r w:rsidR="00615B73">
        <w:t xml:space="preserve">immediately. </w:t>
      </w:r>
      <w:r>
        <w:t>To do so, you can simply log in to your account and use the ‘Bookings’ dropdown menu at the top of the webpage.</w:t>
      </w:r>
      <w:r w:rsidR="00615B73">
        <w:t xml:space="preserve"> </w:t>
      </w:r>
    </w:p>
    <w:p w14:paraId="173DFCE4" w14:textId="01A7A742" w:rsidR="00CA3D88" w:rsidRDefault="00CA3D88" w:rsidP="00B1564E">
      <w:r>
        <w:t xml:space="preserve">Please be aware that available spaces will be allocated in the order that booking requests are received.  The school have told us the demand </w:t>
      </w:r>
      <w:r w:rsidR="00A14A17">
        <w:t>is</w:t>
      </w:r>
      <w:r>
        <w:t xml:space="preserve"> high </w:t>
      </w:r>
      <w:r w:rsidR="00A14A17">
        <w:t>for</w:t>
      </w:r>
      <w:r>
        <w:t xml:space="preserve"> after school club, please be sure to act as soon as you can to avoid disappointment.</w:t>
      </w:r>
    </w:p>
    <w:p w14:paraId="77A1B9B5" w14:textId="77777777" w:rsidR="00CA7C41" w:rsidRPr="00BE01CC" w:rsidRDefault="00CA7C41" w:rsidP="00CA7C41">
      <w:pPr>
        <w:rPr>
          <w:b/>
          <w:bCs/>
          <w:u w:val="single"/>
        </w:rPr>
      </w:pPr>
      <w:r w:rsidRPr="00BE01CC">
        <w:rPr>
          <w:b/>
          <w:bCs/>
          <w:u w:val="single"/>
        </w:rPr>
        <w:t>What types of booking are available?</w:t>
      </w:r>
    </w:p>
    <w:p w14:paraId="125E5B84" w14:textId="451E5859" w:rsidR="00CA7C41" w:rsidRPr="00BE01CC" w:rsidRDefault="00CA7C41" w:rsidP="00CA7C41">
      <w:r w:rsidRPr="00BE01CC">
        <w:t xml:space="preserve">As of today, you will be able to request a Permanent Booking to start from </w:t>
      </w:r>
      <w:r>
        <w:t>the start of the summer term</w:t>
      </w:r>
      <w:r w:rsidRPr="00BE01CC">
        <w:t>.  A ‘Permanent Booking’ refers to securing the same sessions each week, guaranteed on a rolling and ongoing basis.</w:t>
      </w:r>
    </w:p>
    <w:p w14:paraId="48E99179" w14:textId="0D64F62D" w:rsidR="00CA7C41" w:rsidRDefault="00CA7C41" w:rsidP="00CA7C41">
      <w:r>
        <w:t>Y</w:t>
      </w:r>
      <w:r w:rsidRPr="00BE01CC">
        <w:t>ou will also be able to start making Ad-Hoc Bookings online.  Booking sessions on an ad-hoc basis refers to securing individual dates with no ongoing commitment, subject to availability at the time of booking.</w:t>
      </w:r>
      <w:r>
        <w:t xml:space="preserve">  If you expect to book only on an ad-hoc basis, we recommend that you still r</w:t>
      </w:r>
      <w:r w:rsidRPr="00BE01CC">
        <w:t xml:space="preserve">egister </w:t>
      </w:r>
      <w:r>
        <w:t xml:space="preserve">your </w:t>
      </w:r>
      <w:r w:rsidRPr="00BE01CC">
        <w:t>account now</w:t>
      </w:r>
      <w:r>
        <w:t>,</w:t>
      </w:r>
      <w:r w:rsidRPr="00BE01CC">
        <w:t xml:space="preserve"> </w:t>
      </w:r>
      <w:r>
        <w:t xml:space="preserve">to </w:t>
      </w:r>
      <w:r w:rsidRPr="00BE01CC">
        <w:t>ensure you are prepared to secure any spaces you need without delay.</w:t>
      </w:r>
    </w:p>
    <w:p w14:paraId="7544C914" w14:textId="6AE2EEF6" w:rsidR="00CA7C41" w:rsidRDefault="00CA7C41" w:rsidP="00CA7C41"/>
    <w:p w14:paraId="1EF64662" w14:textId="68F6F08C" w:rsidR="00CA7C41" w:rsidRDefault="00CA7C41" w:rsidP="00CA7C41"/>
    <w:p w14:paraId="6477079E" w14:textId="456C33A8" w:rsidR="00CA7C41" w:rsidRDefault="00CA7C41" w:rsidP="00CA7C41"/>
    <w:p w14:paraId="63068627" w14:textId="0C556302" w:rsidR="00CA7C41" w:rsidRDefault="00CA7C41" w:rsidP="00CA7C41"/>
    <w:p w14:paraId="42C3F93A" w14:textId="77777777" w:rsidR="00CA7C41" w:rsidRPr="00BE01CC" w:rsidRDefault="00CA7C41" w:rsidP="00CA7C41"/>
    <w:p w14:paraId="437EA37A" w14:textId="77777777" w:rsidR="00CA7C41" w:rsidRPr="00BE01CC" w:rsidRDefault="00CA7C41" w:rsidP="00CA7C41">
      <w:pPr>
        <w:rPr>
          <w:b/>
          <w:bCs/>
          <w:u w:val="single"/>
        </w:rPr>
      </w:pPr>
      <w:r w:rsidRPr="00BE01CC">
        <w:rPr>
          <w:b/>
          <w:bCs/>
          <w:u w:val="single"/>
        </w:rPr>
        <w:t>Spaces and availability</w:t>
      </w:r>
    </w:p>
    <w:p w14:paraId="6C5254F6" w14:textId="4F4BC4F1" w:rsidR="00CA7C41" w:rsidRPr="00BE01CC" w:rsidRDefault="00CA7C41" w:rsidP="00CA7C41">
      <w:r w:rsidRPr="00BE01CC">
        <w:t xml:space="preserve">Please be aware that </w:t>
      </w:r>
      <w:r>
        <w:t>all clubs</w:t>
      </w:r>
      <w:r w:rsidRPr="00BE01CC">
        <w:t xml:space="preserve"> operate with strict capacities, for which available spaces will be allocated on a ‘first come, first served’ basis.</w:t>
      </w:r>
      <w:r>
        <w:t xml:space="preserve">  D</w:t>
      </w:r>
      <w:r w:rsidRPr="00BE01CC">
        <w:t>emand for available spaces is likely to be high, so (should you require childcare) please do act as soon as you can to avoid disappointment.</w:t>
      </w:r>
    </w:p>
    <w:p w14:paraId="2D9252CF" w14:textId="77777777" w:rsidR="00CA7C41" w:rsidRPr="00BE01CC" w:rsidRDefault="00CA7C41" w:rsidP="00CA7C4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Queries and system support</w:t>
      </w:r>
    </w:p>
    <w:p w14:paraId="617FA956" w14:textId="31F68804" w:rsidR="00CA7C41" w:rsidRDefault="00CA7C41" w:rsidP="00CA7C41">
      <w:r>
        <w:t>If you have any questions, or difficulties navigating the online booking system, please contact Childcare Bookings for Schools directly:</w:t>
      </w:r>
    </w:p>
    <w:p w14:paraId="799035C9" w14:textId="77777777" w:rsidR="00CA7C41" w:rsidRDefault="00CA7C41" w:rsidP="00CA7C41">
      <w:pPr>
        <w:pStyle w:val="ListParagraph"/>
        <w:numPr>
          <w:ilvl w:val="0"/>
          <w:numId w:val="8"/>
        </w:numPr>
      </w:pPr>
      <w:r>
        <w:t>Via phone:  01444 523335</w:t>
      </w:r>
    </w:p>
    <w:p w14:paraId="2C6C4F4A" w14:textId="3209471F" w:rsidR="00CA7C41" w:rsidRDefault="00CA7C41" w:rsidP="00CA7C41">
      <w:pPr>
        <w:pStyle w:val="ListParagraph"/>
        <w:numPr>
          <w:ilvl w:val="0"/>
          <w:numId w:val="8"/>
        </w:numPr>
      </w:pPr>
      <w:r>
        <w:t xml:space="preserve">Via email:  </w:t>
      </w:r>
      <w:hyperlink r:id="rId9" w:history="1">
        <w:r w:rsidRPr="00CA7C41">
          <w:rPr>
            <w:rStyle w:val="Hyperlink"/>
            <w:rFonts w:cstheme="minorHAnsi"/>
          </w:rPr>
          <w:t>haddenhaminfantschool@cbfs.uk</w:t>
        </w:r>
      </w:hyperlink>
    </w:p>
    <w:p w14:paraId="522A99AE" w14:textId="77777777" w:rsidR="00CA7C41" w:rsidRPr="00DF3988" w:rsidRDefault="00CA7C41" w:rsidP="00CA7C41">
      <w:r>
        <w:t>Their office operates between 9am and 5pm, Monday to Friday, all year round (including the school holidays).</w:t>
      </w:r>
    </w:p>
    <w:p w14:paraId="2D9BD6F9" w14:textId="64E3CD9B" w:rsidR="00A050B7" w:rsidRPr="00E13B6D" w:rsidRDefault="00C04DCB" w:rsidP="006E09E2">
      <w:r>
        <w:t>W</w:t>
      </w:r>
      <w:r w:rsidR="00A050B7" w:rsidRPr="00E13B6D">
        <w:t xml:space="preserve">e look forward to working with </w:t>
      </w:r>
      <w:r>
        <w:t xml:space="preserve">the </w:t>
      </w:r>
      <w:r w:rsidR="00A050B7" w:rsidRPr="00E13B6D">
        <w:t>school and supporting you with your childcare needs.</w:t>
      </w:r>
    </w:p>
    <w:p w14:paraId="1FBFA4C4" w14:textId="71870936" w:rsidR="00A050B7" w:rsidRPr="00E13B6D" w:rsidRDefault="00E13B6D" w:rsidP="00A050B7">
      <w:r>
        <w:t>Kind regards</w:t>
      </w:r>
      <w:r w:rsidR="00A050B7" w:rsidRPr="00E13B6D">
        <w:t>,</w:t>
      </w:r>
    </w:p>
    <w:p w14:paraId="1620C6E7" w14:textId="0F21A7A5" w:rsidR="00A050B7" w:rsidRPr="00E13B6D" w:rsidRDefault="00A050B7" w:rsidP="00A050B7">
      <w:r w:rsidRPr="00E13B6D">
        <w:t>Ali</w:t>
      </w:r>
    </w:p>
    <w:p w14:paraId="78E034DF" w14:textId="32D5C89E" w:rsidR="006721FD" w:rsidRDefault="00A050B7" w:rsidP="00C04DCB">
      <w:pPr>
        <w:rPr>
          <w:b/>
          <w:bCs/>
          <w:color w:val="0070C0"/>
          <w:lang w:val="en" w:eastAsia="en-GB"/>
        </w:rPr>
        <w:sectPr w:rsidR="006721FD" w:rsidSect="00445045">
          <w:headerReference w:type="default" r:id="rId10"/>
          <w:footerReference w:type="default" r:id="rId11"/>
          <w:pgSz w:w="11906" w:h="16838"/>
          <w:pgMar w:top="720" w:right="720" w:bottom="720" w:left="720" w:header="1134" w:footer="850" w:gutter="0"/>
          <w:cols w:space="708"/>
          <w:docGrid w:linePitch="360"/>
        </w:sectPr>
      </w:pPr>
      <w:r w:rsidRPr="00E13B6D">
        <w:t>Alistair Eagle</w:t>
      </w:r>
      <w:r w:rsidRPr="00E13B6D">
        <w:br/>
      </w:r>
      <w:r w:rsidRPr="00E13B6D">
        <w:rPr>
          <w:b/>
          <w:bCs/>
          <w:color w:val="0070C0"/>
          <w:lang w:val="en" w:eastAsia="en-GB"/>
        </w:rPr>
        <w:t>Childcare Bookings for Scho</w:t>
      </w:r>
      <w:r w:rsidR="00CA7C41">
        <w:rPr>
          <w:b/>
          <w:bCs/>
          <w:color w:val="0070C0"/>
          <w:lang w:val="en" w:eastAsia="en-GB"/>
        </w:rPr>
        <w:t>ols</w:t>
      </w:r>
    </w:p>
    <w:p w14:paraId="78896219" w14:textId="01CB3989" w:rsidR="0047634F" w:rsidRPr="0047634F" w:rsidRDefault="005A5EA2" w:rsidP="00CA7C41">
      <w:pPr>
        <w:rPr>
          <w:b/>
          <w:bCs/>
          <w:color w:val="0070C0"/>
          <w:sz w:val="28"/>
          <w:szCs w:val="28"/>
          <w:u w:val="single"/>
        </w:rPr>
      </w:pPr>
      <w:r w:rsidRPr="00C04DCB">
        <w:rPr>
          <w:b/>
          <w:bCs/>
          <w:color w:val="0070C0"/>
          <w:sz w:val="28"/>
          <w:szCs w:val="28"/>
          <w:u w:val="single"/>
        </w:rPr>
        <w:lastRenderedPageBreak/>
        <w:t>Childcare Bookings for Schools</w:t>
      </w:r>
      <w:r>
        <w:rPr>
          <w:b/>
          <w:bCs/>
          <w:color w:val="0070C0"/>
          <w:sz w:val="28"/>
          <w:szCs w:val="28"/>
          <w:u w:val="single"/>
        </w:rPr>
        <w:t xml:space="preserve"> – Frequently Asked Questions</w:t>
      </w:r>
    </w:p>
    <w:p w14:paraId="3D2BCCF5" w14:textId="16236EDC" w:rsidR="0042248B" w:rsidRPr="0042248B" w:rsidRDefault="0042248B" w:rsidP="0042248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What types of booking </w:t>
      </w:r>
      <w:r w:rsidR="00641B8D">
        <w:rPr>
          <w:b/>
          <w:bCs/>
          <w:u w:val="single"/>
        </w:rPr>
        <w:t xml:space="preserve">will be </w:t>
      </w:r>
      <w:r>
        <w:rPr>
          <w:b/>
          <w:bCs/>
          <w:u w:val="single"/>
        </w:rPr>
        <w:t>available?</w:t>
      </w:r>
    </w:p>
    <w:p w14:paraId="54629670" w14:textId="4F0349F0" w:rsidR="0042248B" w:rsidRDefault="0042248B" w:rsidP="0042248B">
      <w:r>
        <w:t>Permanent bookings – the same sessions each week, guaranteed on a rolling and ongoing basis.</w:t>
      </w:r>
    </w:p>
    <w:p w14:paraId="2DBCC058" w14:textId="71E257F1" w:rsidR="0042248B" w:rsidRDefault="0042248B" w:rsidP="0042248B">
      <w:r>
        <w:t>Ad hoc bookings – individual dates with no ongoing commitment, subject to availability at the time of booking.</w:t>
      </w:r>
    </w:p>
    <w:p w14:paraId="2E507B1E" w14:textId="506803E9" w:rsidR="00BD0FE7" w:rsidRPr="0042248B" w:rsidRDefault="00BD0FE7" w:rsidP="00BD0FE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When </w:t>
      </w:r>
      <w:r w:rsidR="00641B8D">
        <w:rPr>
          <w:b/>
          <w:bCs/>
          <w:u w:val="single"/>
        </w:rPr>
        <w:t xml:space="preserve">will </w:t>
      </w:r>
      <w:r>
        <w:rPr>
          <w:b/>
          <w:bCs/>
          <w:u w:val="single"/>
        </w:rPr>
        <w:t xml:space="preserve">payment </w:t>
      </w:r>
      <w:r w:rsidR="00641B8D">
        <w:rPr>
          <w:b/>
          <w:bCs/>
          <w:u w:val="single"/>
        </w:rPr>
        <w:t>be due for any bookings made</w:t>
      </w:r>
      <w:r>
        <w:rPr>
          <w:b/>
          <w:bCs/>
          <w:u w:val="single"/>
        </w:rPr>
        <w:t>?</w:t>
      </w:r>
    </w:p>
    <w:p w14:paraId="60900869" w14:textId="4424BE5E" w:rsidR="00BD0FE7" w:rsidRDefault="00BD0FE7" w:rsidP="00BD0FE7">
      <w:r>
        <w:t>For permanent bookings – Monthly bills</w:t>
      </w:r>
      <w:r w:rsidR="00764941">
        <w:t>, for the exact amount of that month’s childcare</w:t>
      </w:r>
      <w:r w:rsidR="00D32E5F">
        <w:t>,</w:t>
      </w:r>
      <w:r>
        <w:t xml:space="preserve"> are processed in advance on the 1</w:t>
      </w:r>
      <w:r w:rsidRPr="0042248B">
        <w:rPr>
          <w:vertAlign w:val="superscript"/>
        </w:rPr>
        <w:t>st</w:t>
      </w:r>
      <w:r>
        <w:t xml:space="preserve"> working day of each month.</w:t>
      </w:r>
      <w:r w:rsidR="0093471F">
        <w:t xml:space="preserve">  </w:t>
      </w:r>
      <w:r w:rsidR="00641B8D">
        <w:t>For example, a permanent booking made now will not incur any charge until 1</w:t>
      </w:r>
      <w:r w:rsidR="00641B8D" w:rsidRPr="00641B8D">
        <w:rPr>
          <w:vertAlign w:val="superscript"/>
        </w:rPr>
        <w:t>st</w:t>
      </w:r>
      <w:r w:rsidR="00641B8D">
        <w:t xml:space="preserve"> </w:t>
      </w:r>
      <w:r w:rsidR="00FE05C6">
        <w:t>November</w:t>
      </w:r>
      <w:r w:rsidR="00641B8D">
        <w:t>.  At this point, y</w:t>
      </w:r>
      <w:r w:rsidR="0093471F">
        <w:t xml:space="preserve">ou do not need to do anything – payment </w:t>
      </w:r>
      <w:r w:rsidR="00641B8D">
        <w:t xml:space="preserve">will be </w:t>
      </w:r>
      <w:r w:rsidR="0093471F">
        <w:t>taken automatically</w:t>
      </w:r>
      <w:r w:rsidR="00641B8D">
        <w:t xml:space="preserve"> for all booked sessions falling in </w:t>
      </w:r>
      <w:r w:rsidR="00FE05C6">
        <w:t>Novembe</w:t>
      </w:r>
      <w:r w:rsidR="00641B8D">
        <w:t>r</w:t>
      </w:r>
      <w:r w:rsidR="0093471F">
        <w:t>.</w:t>
      </w:r>
    </w:p>
    <w:p w14:paraId="109F8E2C" w14:textId="77777777" w:rsidR="00BD0FE7" w:rsidRDefault="00BD0FE7" w:rsidP="00BD0FE7">
      <w:r>
        <w:t>For ad hoc bookings – Payment is due at the time of booking, in order to checkout and complete the process.</w:t>
      </w:r>
    </w:p>
    <w:p w14:paraId="08941755" w14:textId="77777777" w:rsidR="00764941" w:rsidRPr="0042248B" w:rsidRDefault="00764941" w:rsidP="00764941">
      <w:pPr>
        <w:rPr>
          <w:b/>
          <w:bCs/>
          <w:u w:val="single"/>
        </w:rPr>
      </w:pPr>
      <w:r w:rsidRPr="0042248B">
        <w:rPr>
          <w:b/>
          <w:bCs/>
          <w:u w:val="single"/>
        </w:rPr>
        <w:t>What payment methods are available?</w:t>
      </w:r>
    </w:p>
    <w:p w14:paraId="344FD9E4" w14:textId="77777777" w:rsidR="00764941" w:rsidRDefault="00764941" w:rsidP="00764941">
      <w:r w:rsidRPr="0042248B">
        <w:t>We can accept payments via Card, Childcare Vouchers or the Tax-Free Childcare scheme.</w:t>
      </w:r>
    </w:p>
    <w:p w14:paraId="7666DAA3" w14:textId="0BE94393" w:rsidR="00764941" w:rsidRDefault="00764941" w:rsidP="00764941">
      <w:r w:rsidRPr="0042248B">
        <w:t xml:space="preserve">Payments </w:t>
      </w:r>
      <w:r w:rsidRPr="0093471F">
        <w:rPr>
          <w:u w:val="single"/>
        </w:rPr>
        <w:t xml:space="preserve">cannot </w:t>
      </w:r>
      <w:r w:rsidRPr="0042248B">
        <w:t xml:space="preserve">be </w:t>
      </w:r>
      <w:r w:rsidR="0093471F">
        <w:t>made</w:t>
      </w:r>
      <w:r w:rsidRPr="0042248B">
        <w:t xml:space="preserve"> via BACS</w:t>
      </w:r>
      <w:r>
        <w:t>,</w:t>
      </w:r>
      <w:r w:rsidRPr="0042248B">
        <w:t xml:space="preserve"> cash </w:t>
      </w:r>
      <w:r>
        <w:t xml:space="preserve">or cheque </w:t>
      </w:r>
      <w:r w:rsidRPr="0042248B">
        <w:t>(</w:t>
      </w:r>
      <w:r>
        <w:t xml:space="preserve">either </w:t>
      </w:r>
      <w:r w:rsidRPr="0042248B">
        <w:t xml:space="preserve">at club or </w:t>
      </w:r>
      <w:r>
        <w:t xml:space="preserve">direct to </w:t>
      </w:r>
      <w:r w:rsidRPr="0042248B">
        <w:t>our office).</w:t>
      </w:r>
    </w:p>
    <w:p w14:paraId="134720B9" w14:textId="77777777" w:rsidR="0042248B" w:rsidRPr="0042248B" w:rsidRDefault="0042248B" w:rsidP="0042248B">
      <w:pPr>
        <w:rPr>
          <w:b/>
          <w:bCs/>
          <w:u w:val="single"/>
        </w:rPr>
      </w:pPr>
      <w:r w:rsidRPr="0042248B">
        <w:rPr>
          <w:b/>
          <w:bCs/>
          <w:u w:val="single"/>
        </w:rPr>
        <w:t>How do I pay via Childcare Vouchers or using the Tax-Free Childcare scheme?</w:t>
      </w:r>
    </w:p>
    <w:p w14:paraId="2ABF0857" w14:textId="759471A8" w:rsidR="0042248B" w:rsidRDefault="0042248B" w:rsidP="0042248B">
      <w:r>
        <w:t xml:space="preserve">Once you have registered an account on our online booking system, simply </w:t>
      </w:r>
      <w:r w:rsidR="00D32E5F">
        <w:t>send us</w:t>
      </w:r>
      <w:r>
        <w:t xml:space="preserve"> a Childcare Voucher or </w:t>
      </w:r>
      <w:proofErr w:type="gramStart"/>
      <w:r>
        <w:t>Tax Free</w:t>
      </w:r>
      <w:proofErr w:type="gramEnd"/>
      <w:r>
        <w:t xml:space="preserve"> Childcare payment.  Once the payment reaches our bank account, these funds will be credited to your </w:t>
      </w:r>
      <w:r w:rsidR="00BD0FE7">
        <w:t>Online Account Balance</w:t>
      </w:r>
      <w:r>
        <w:t xml:space="preserve">.  Your </w:t>
      </w:r>
      <w:r w:rsidR="00BD0FE7">
        <w:t xml:space="preserve">Online Account Balance </w:t>
      </w:r>
      <w:r>
        <w:t>can then be used as a payment method when making bookings.</w:t>
      </w:r>
    </w:p>
    <w:p w14:paraId="754E67CB" w14:textId="283F84A7" w:rsidR="0042248B" w:rsidRDefault="0042248B" w:rsidP="0042248B">
      <w:r>
        <w:t xml:space="preserve">Please allow 4 days for any Childcare Voucher or </w:t>
      </w:r>
      <w:proofErr w:type="gramStart"/>
      <w:r>
        <w:t>Tax Free</w:t>
      </w:r>
      <w:proofErr w:type="gramEnd"/>
      <w:r>
        <w:t xml:space="preserve"> Childcare payments to reach us.  To avoid any further delay, please provide us with your child’s unique </w:t>
      </w:r>
      <w:proofErr w:type="gramStart"/>
      <w:r>
        <w:t>Tax Free</w:t>
      </w:r>
      <w:proofErr w:type="gramEnd"/>
      <w:r>
        <w:t xml:space="preserve"> Childcare reference in advance; or use your child’s full name as the reference for any Childcare Voucher payments.</w:t>
      </w:r>
    </w:p>
    <w:p w14:paraId="62D561AB" w14:textId="77777777" w:rsidR="0042248B" w:rsidRPr="0042248B" w:rsidRDefault="0042248B" w:rsidP="0042248B">
      <w:pPr>
        <w:rPr>
          <w:b/>
          <w:bCs/>
          <w:u w:val="single"/>
        </w:rPr>
      </w:pPr>
      <w:r w:rsidRPr="0042248B">
        <w:rPr>
          <w:b/>
          <w:bCs/>
          <w:u w:val="single"/>
        </w:rPr>
        <w:t>Can I send Childcare Vouchers or Tax-Free Childcare payments without making a booking?</w:t>
      </w:r>
    </w:p>
    <w:p w14:paraId="2F10D2D6" w14:textId="6D9212DA" w:rsidR="0042248B" w:rsidRDefault="0042248B" w:rsidP="0042248B">
      <w:r>
        <w:t>Y</w:t>
      </w:r>
      <w:r w:rsidR="00BD0FE7">
        <w:t>es – y</w:t>
      </w:r>
      <w:r>
        <w:t>ou</w:t>
      </w:r>
      <w:r w:rsidR="00BD0FE7">
        <w:t xml:space="preserve"> </w:t>
      </w:r>
      <w:r>
        <w:t>can make Childcare Vouchers or Tax-Free Childcare payments at any point.</w:t>
      </w:r>
    </w:p>
    <w:p w14:paraId="579D502F" w14:textId="553B8397" w:rsidR="0042248B" w:rsidRDefault="0042248B" w:rsidP="0042248B">
      <w:r>
        <w:t xml:space="preserve">Indeed, many </w:t>
      </w:r>
      <w:proofErr w:type="spellStart"/>
      <w:r w:rsidR="00BD0FE7">
        <w:t>CBfS</w:t>
      </w:r>
      <w:proofErr w:type="spellEnd"/>
      <w:r w:rsidR="00BD0FE7">
        <w:t xml:space="preserve"> </w:t>
      </w:r>
      <w:r>
        <w:t xml:space="preserve">customers build and maintain a surplus in their </w:t>
      </w:r>
      <w:r w:rsidR="00BD0FE7">
        <w:t xml:space="preserve">Online </w:t>
      </w:r>
      <w:r>
        <w:t xml:space="preserve">Account Balance to </w:t>
      </w:r>
      <w:r w:rsidR="00BD0FE7">
        <w:t xml:space="preserve">prepare for their monthly bill or </w:t>
      </w:r>
      <w:r>
        <w:t>avoid waiting for individual payments to clear when making ad-hoc bookings.</w:t>
      </w:r>
      <w:r w:rsidR="00DE7AA2">
        <w:t xml:space="preserve">  This credit can be returned to you at any point.</w:t>
      </w:r>
    </w:p>
    <w:p w14:paraId="7712D64B" w14:textId="305C6EE5" w:rsidR="00764941" w:rsidRDefault="00764941" w:rsidP="0042248B">
      <w:pPr>
        <w:rPr>
          <w:b/>
          <w:bCs/>
          <w:u w:val="single"/>
        </w:rPr>
      </w:pPr>
      <w:r w:rsidRPr="00764941">
        <w:rPr>
          <w:b/>
          <w:bCs/>
          <w:u w:val="single"/>
        </w:rPr>
        <w:t>Is there anything I need to do now?</w:t>
      </w:r>
    </w:p>
    <w:p w14:paraId="26E8F26F" w14:textId="790BDDBA" w:rsidR="00641B8D" w:rsidRDefault="00641B8D" w:rsidP="0042248B">
      <w:r>
        <w:t>If you think you may need to use wraparound childcare next year – please register an online account now.</w:t>
      </w:r>
    </w:p>
    <w:sectPr w:rsidR="00641B8D" w:rsidSect="00445045">
      <w:pgSz w:w="11906" w:h="16838"/>
      <w:pgMar w:top="720" w:right="720" w:bottom="720" w:left="720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15E1" w14:textId="77777777" w:rsidR="00611F7B" w:rsidRDefault="00611F7B" w:rsidP="00A050B7">
      <w:pPr>
        <w:spacing w:after="0" w:line="240" w:lineRule="auto"/>
      </w:pPr>
      <w:r>
        <w:separator/>
      </w:r>
    </w:p>
  </w:endnote>
  <w:endnote w:type="continuationSeparator" w:id="0">
    <w:p w14:paraId="565D8F21" w14:textId="77777777" w:rsidR="00611F7B" w:rsidRDefault="00611F7B" w:rsidP="00A0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C98C" w14:textId="77777777" w:rsidR="00A644E9" w:rsidRDefault="002911CE">
    <w:pPr>
      <w:pStyle w:val="Footer"/>
    </w:pPr>
    <w:r w:rsidRPr="00445045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761519" wp14:editId="4514361A">
              <wp:simplePos x="0" y="0"/>
              <wp:positionH relativeFrom="page">
                <wp:align>left</wp:align>
              </wp:positionH>
              <wp:positionV relativeFrom="paragraph">
                <wp:posOffset>19050</wp:posOffset>
              </wp:positionV>
              <wp:extent cx="7553325" cy="634011"/>
              <wp:effectExtent l="0" t="0" r="9525" b="0"/>
              <wp:wrapNone/>
              <wp:docPr id="1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634011"/>
                        <a:chOff x="0" y="0"/>
                        <a:chExt cx="6858000" cy="634011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3020"/>
                          <a:ext cx="6858000" cy="504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0" name="Rectangle 10"/>
                      <wps:cNvSpPr/>
                      <wps:spPr>
                        <a:xfrm>
                          <a:off x="0" y="273979"/>
                          <a:ext cx="6858000" cy="252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" name="TextBox 17"/>
                      <wps:cNvSpPr txBox="1"/>
                      <wps:spPr>
                        <a:xfrm>
                          <a:off x="314325" y="273966"/>
                          <a:ext cx="6229350" cy="360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E9F4F7" w14:textId="66772792" w:rsidR="00A644E9" w:rsidRDefault="002911CE" w:rsidP="00445045">
                            <w:pPr>
                              <w:jc w:val="center"/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Registered in England &amp; Wales, Company Number: </w:t>
                            </w:r>
                            <w:r w:rsidR="00A050B7" w:rsidRPr="00A050B7">
                              <w:rPr>
                                <w:rFonts w:ascii="Calibri" w:eastAsia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11049304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wps:wsp>
                      <wps:cNvPr id="12" name="TextBox 19"/>
                      <wps:cNvSpPr txBox="1"/>
                      <wps:spPr>
                        <a:xfrm>
                          <a:off x="114300" y="0"/>
                          <a:ext cx="662940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A3A994" w14:textId="46972E14" w:rsidR="00A644E9" w:rsidRDefault="002911CE" w:rsidP="00445045">
                            <w:pPr>
                              <w:jc w:val="center"/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</w:rPr>
                              <w:t>www.childcarebookings.co.uk  |</w:t>
                            </w:r>
                            <w:proofErr w:type="gram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</w:rPr>
                              <w:t xml:space="preserve">  enquiries@childcarebookings.co.uk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761519" id="Group 20" o:spid="_x0000_s1028" style="position:absolute;margin-left:0;margin-top:1.5pt;width:594.75pt;height:49.9pt;z-index:251666432;mso-position-horizontal:left;mso-position-horizontal-relative:page;mso-width-relative:margin;mso-height-relative:margin" coordsize="68580,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">
              <v:rect id="Rectangle 9" o:spid="_x0000_s1029" style="position:absolute;top:30;width:685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" fillcolor="#00b0f0" stroked="f" strokeweight="1pt"/>
              <v:rect id="Rectangle 10" o:spid="_x0000_s1030" style="position:absolute;top:2739;width:6858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" fillcolor="#0070c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31" type="#_x0000_t202" style="position:absolute;left:3143;top:2739;width:62293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36E9F4F7" w14:textId="66772792" w:rsidR="00A644E9" w:rsidRDefault="002911CE" w:rsidP="00445045">
                      <w:pPr>
                        <w:jc w:val="center"/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Registered in England &amp; Wales, Company Number: </w:t>
                      </w:r>
                      <w:r w:rsidR="00A050B7" w:rsidRPr="00A050B7">
                        <w:rPr>
                          <w:rFonts w:ascii="Calibri" w:eastAsia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11049304</w:t>
                      </w:r>
                    </w:p>
                  </w:txbxContent>
                </v:textbox>
              </v:shape>
              <v:shape id="TextBox 19" o:spid="_x0000_s1032" type="#_x0000_t202" style="position:absolute;left:1143;width:66294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43A3A994" w14:textId="46972E14" w:rsidR="00A644E9" w:rsidRDefault="002911CE" w:rsidP="00445045">
                      <w:pPr>
                        <w:jc w:val="center"/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</w:rPr>
                        <w:t>www.childcarebookings.co.uk  |</w:t>
                      </w:r>
                      <w:proofErr w:type="gramEnd"/>
                      <w:r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</w:rPr>
                        <w:t xml:space="preserve">  enquiries@childcarebookings.co.uk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4057" w14:textId="77777777" w:rsidR="00611F7B" w:rsidRDefault="00611F7B" w:rsidP="00A050B7">
      <w:pPr>
        <w:spacing w:after="0" w:line="240" w:lineRule="auto"/>
      </w:pPr>
      <w:r>
        <w:separator/>
      </w:r>
    </w:p>
  </w:footnote>
  <w:footnote w:type="continuationSeparator" w:id="0">
    <w:p w14:paraId="345CF35B" w14:textId="77777777" w:rsidR="00611F7B" w:rsidRDefault="00611F7B" w:rsidP="00A0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2AE6" w14:textId="77777777" w:rsidR="00A644E9" w:rsidRDefault="002911C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F3CCC4" wp14:editId="6A03733C">
              <wp:simplePos x="0" y="0"/>
              <wp:positionH relativeFrom="column">
                <wp:posOffset>3466465</wp:posOffset>
              </wp:positionH>
              <wp:positionV relativeFrom="paragraph">
                <wp:posOffset>69215</wp:posOffset>
              </wp:positionV>
              <wp:extent cx="3477895" cy="735330"/>
              <wp:effectExtent l="0" t="0" r="0" b="0"/>
              <wp:wrapNone/>
              <wp:docPr id="5" name="TextBox 7">
                <a:extLst xmlns:a="http://schemas.openxmlformats.org/drawingml/2006/main">
                  <a:ext uri="{FF2B5EF4-FFF2-40B4-BE49-F238E27FC236}">
                    <a16:creationId xmlns:a16="http://schemas.microsoft.com/office/drawing/2014/main" id="{0C7F4DE6-A760-4F27-86E2-84E80AC7781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7895" cy="735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A12430" w14:textId="77777777" w:rsidR="00A644E9" w:rsidRDefault="002911CE" w:rsidP="00445045">
                          <w:pPr>
                            <w:jc w:val="right"/>
                            <w:rPr>
                              <w:rFonts w:hAnsi="Calibri"/>
                              <w:color w:val="FFFFFF" w:themeColor="background1"/>
                              <w:kern w:val="24"/>
                            </w:rPr>
                          </w:pP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</w:rPr>
                            <w:t>2 Delaware Road, Haywards Heath</w:t>
                          </w:r>
                          <w:r>
                            <w:rPr>
                              <w:rFonts w:hAnsi="Calibri"/>
                              <w:color w:val="FFFFFF" w:themeColor="background1"/>
                              <w:kern w:val="24"/>
                            </w:rPr>
                            <w:br/>
                            <w:t>West Sussex, RH16 3UX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3CCC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72.95pt;margin-top:5.45pt;width:273.85pt;height:5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" filled="f" stroked="f">
              <v:textbox>
                <w:txbxContent>
                  <w:p w14:paraId="5AA12430" w14:textId="77777777" w:rsidR="00A644E9" w:rsidRDefault="002911CE" w:rsidP="00445045">
                    <w:pPr>
                      <w:jc w:val="right"/>
                      <w:rPr>
                        <w:rFonts w:hAnsi="Calibri"/>
                        <w:color w:val="FFFFFF" w:themeColor="background1"/>
                        <w:kern w:val="24"/>
                      </w:rPr>
                    </w:pPr>
                    <w:r>
                      <w:rPr>
                        <w:rFonts w:hAnsi="Calibri"/>
                        <w:color w:val="FFFFFF" w:themeColor="background1"/>
                        <w:kern w:val="24"/>
                      </w:rPr>
                      <w:t>2 Delaware Road, Haywards Heath</w:t>
                    </w:r>
                    <w:r>
                      <w:rPr>
                        <w:rFonts w:hAnsi="Calibri"/>
                        <w:color w:val="FFFFFF" w:themeColor="background1"/>
                        <w:kern w:val="24"/>
                      </w:rPr>
                      <w:br/>
                      <w:t>West Sussex, RH16 3UX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68C4B4" wp14:editId="4B4EE330">
              <wp:simplePos x="0" y="0"/>
              <wp:positionH relativeFrom="column">
                <wp:posOffset>3457575</wp:posOffset>
              </wp:positionH>
              <wp:positionV relativeFrom="paragraph">
                <wp:posOffset>-358140</wp:posOffset>
              </wp:positionV>
              <wp:extent cx="3477895" cy="609600"/>
              <wp:effectExtent l="0" t="0" r="0" b="0"/>
              <wp:wrapNone/>
              <wp:docPr id="6" name="TextBox 8">
                <a:extLst xmlns:a="http://schemas.openxmlformats.org/drawingml/2006/main">
                  <a:ext uri="{FF2B5EF4-FFF2-40B4-BE49-F238E27FC236}">
                    <a16:creationId xmlns:a16="http://schemas.microsoft.com/office/drawing/2014/main" id="{988140AB-F472-4055-9C5D-46243D6EB7B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7895" cy="609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78E628" w14:textId="217B40CC" w:rsidR="00A644E9" w:rsidRPr="00445045" w:rsidRDefault="002911CE" w:rsidP="00445045">
                          <w:pPr>
                            <w:jc w:val="right"/>
                            <w:rPr>
                              <w:rFonts w:hAnsi="Calibri"/>
                              <w:color w:val="002060"/>
                              <w:kern w:val="24"/>
                            </w:rPr>
                          </w:pPr>
                          <w:r w:rsidRPr="00445045">
                            <w:rPr>
                              <w:rFonts w:hAnsi="Calibri"/>
                              <w:color w:val="002060"/>
                              <w:kern w:val="24"/>
                            </w:rPr>
                            <w:t>enquiries@childcarebookings.co.uk</w:t>
                          </w:r>
                        </w:p>
                        <w:p w14:paraId="18226E2A" w14:textId="77777777" w:rsidR="00A644E9" w:rsidRPr="00445045" w:rsidRDefault="00A644E9" w:rsidP="00445045">
                          <w:pPr>
                            <w:jc w:val="right"/>
                            <w:rPr>
                              <w:rFonts w:hAnsi="Calibri"/>
                              <w:color w:val="002060"/>
                              <w:kern w:val="24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8C4B4" id="TextBox 8" o:spid="_x0000_s1027" type="#_x0000_t202" style="position:absolute;margin-left:272.25pt;margin-top:-28.2pt;width:273.85pt;height:4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" filled="f" stroked="f">
              <v:textbox>
                <w:txbxContent>
                  <w:p w14:paraId="6B78E628" w14:textId="217B40CC" w:rsidR="00A644E9" w:rsidRPr="00445045" w:rsidRDefault="002911CE" w:rsidP="00445045">
                    <w:pPr>
                      <w:jc w:val="right"/>
                      <w:rPr>
                        <w:rFonts w:hAnsi="Calibri"/>
                        <w:color w:val="002060"/>
                        <w:kern w:val="24"/>
                      </w:rPr>
                    </w:pPr>
                    <w:r w:rsidRPr="00445045">
                      <w:rPr>
                        <w:rFonts w:hAnsi="Calibri"/>
                        <w:color w:val="002060"/>
                        <w:kern w:val="24"/>
                      </w:rPr>
                      <w:t>enquiries@childcarebookings.co.uk</w:t>
                    </w:r>
                  </w:p>
                  <w:p w14:paraId="18226E2A" w14:textId="77777777" w:rsidR="00A644E9" w:rsidRPr="00445045" w:rsidRDefault="00A644E9" w:rsidP="00445045">
                    <w:pPr>
                      <w:jc w:val="right"/>
                      <w:rPr>
                        <w:rFonts w:hAnsi="Calibri"/>
                        <w:color w:val="002060"/>
                        <w:kern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6E9250" wp14:editId="28EFD3CA">
              <wp:simplePos x="0" y="0"/>
              <wp:positionH relativeFrom="column">
                <wp:posOffset>-457200</wp:posOffset>
              </wp:positionH>
              <wp:positionV relativeFrom="paragraph">
                <wp:posOffset>80645</wp:posOffset>
              </wp:positionV>
              <wp:extent cx="168910" cy="419100"/>
              <wp:effectExtent l="0" t="0" r="2540" b="0"/>
              <wp:wrapNone/>
              <wp:docPr id="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A54E9F7F-61D1-4976-B772-CEDD0D62C82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0" cy="4191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640E3E4D" id="Rectangle 8" o:spid="_x0000_s1026" style="position:absolute;margin-left:-36pt;margin-top:6.35pt;width:13.3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" fillcolor="#0070c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9CC63A" wp14:editId="006D4A62">
              <wp:simplePos x="0" y="0"/>
              <wp:positionH relativeFrom="column">
                <wp:posOffset>-457200</wp:posOffset>
              </wp:positionH>
              <wp:positionV relativeFrom="paragraph">
                <wp:posOffset>-337185</wp:posOffset>
              </wp:positionV>
              <wp:extent cx="168910" cy="836930"/>
              <wp:effectExtent l="0" t="0" r="2540" b="1270"/>
              <wp:wrapNone/>
              <wp:docPr id="7" name="Rectangle 7">
                <a:extLst xmlns:a="http://schemas.openxmlformats.org/drawingml/2006/main">
                  <a:ext uri="{FF2B5EF4-FFF2-40B4-BE49-F238E27FC236}">
                    <a16:creationId xmlns:a16="http://schemas.microsoft.com/office/drawing/2014/main" id="{54E66B51-78D0-4FF0-BF0A-12DF5B696F1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910" cy="83693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355B6FF7" id="Rectangle 7" o:spid="_x0000_s1026" style="position:absolute;margin-left:-36pt;margin-top:-26.55pt;width:13.3pt;height:65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" fillcolor="#00b0f0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CB44A0" wp14:editId="4014A2B7">
              <wp:simplePos x="0" y="0"/>
              <wp:positionH relativeFrom="column">
                <wp:posOffset>2967990</wp:posOffset>
              </wp:positionH>
              <wp:positionV relativeFrom="paragraph">
                <wp:posOffset>80645</wp:posOffset>
              </wp:positionV>
              <wp:extent cx="4186555" cy="419100"/>
              <wp:effectExtent l="0" t="0" r="4445" b="0"/>
              <wp:wrapNone/>
              <wp:docPr id="4" name="Rectangle: Single Corner Rounded 4">
                <a:extLst xmlns:a="http://schemas.openxmlformats.org/drawingml/2006/main">
                  <a:ext uri="{FF2B5EF4-FFF2-40B4-BE49-F238E27FC236}">
                    <a16:creationId xmlns:a16="http://schemas.microsoft.com/office/drawing/2014/main" id="{F7CD1A64-AF61-4C1A-80B0-EE2C45AF2B9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86555" cy="41910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210FE283" id="Rectangle: Single Corner Rounded 4" o:spid="_x0000_s1026" style="position:absolute;margin-left:233.7pt;margin-top:6.35pt;width:329.65pt;height:33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8655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" path="m,l3977005,v115731,,209550,93819,209550,209550l4186555,419100,,419100,,xe" fillcolor="#0070c0" stroked="f" strokeweight="1pt">
              <v:stroke joinstyle="miter"/>
              <v:path arrowok="t" o:connecttype="custom" o:connectlocs="0,0;3977005,0;4186555,209550;4186555,419100;0,419100;0,0" o:connectangles="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2B31DC5" wp14:editId="5C89FFDB">
          <wp:simplePos x="0" y="0"/>
          <wp:positionH relativeFrom="column">
            <wp:posOffset>-245745</wp:posOffset>
          </wp:positionH>
          <wp:positionV relativeFrom="paragraph">
            <wp:posOffset>-337820</wp:posOffset>
          </wp:positionV>
          <wp:extent cx="2645410" cy="836930"/>
          <wp:effectExtent l="0" t="0" r="2540" b="1270"/>
          <wp:wrapNone/>
          <wp:docPr id="15" name="Picture 15">
            <a:extLst xmlns:a="http://schemas.openxmlformats.org/drawingml/2006/main">
              <a:ext uri="{FF2B5EF4-FFF2-40B4-BE49-F238E27FC236}">
                <a16:creationId xmlns:a16="http://schemas.microsoft.com/office/drawing/2014/main" id="{DD373A71-A3D9-4CDA-A833-0A458DCE74C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FF2B5EF4-FFF2-40B4-BE49-F238E27FC236}">
                        <a16:creationId xmlns:a16="http://schemas.microsoft.com/office/drawing/2014/main" id="{DD373A71-A3D9-4CDA-A833-0A458DCE74CA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966FA" wp14:editId="10604650">
              <wp:simplePos x="0" y="0"/>
              <wp:positionH relativeFrom="column">
                <wp:posOffset>2467610</wp:posOffset>
              </wp:positionH>
              <wp:positionV relativeFrom="paragraph">
                <wp:posOffset>-337820</wp:posOffset>
              </wp:positionV>
              <wp:extent cx="4686935" cy="838200"/>
              <wp:effectExtent l="0" t="0" r="0" b="0"/>
              <wp:wrapNone/>
              <wp:docPr id="2" name="Rectangle: Single Corner Rounded 2">
                <a:extLst xmlns:a="http://schemas.openxmlformats.org/drawingml/2006/main">
                  <a:ext uri="{FF2B5EF4-FFF2-40B4-BE49-F238E27FC236}">
                    <a16:creationId xmlns:a16="http://schemas.microsoft.com/office/drawing/2014/main" id="{A706D106-83E1-40FE-A453-690DDF3B260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86935" cy="83820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7072C722" id="Rectangle: Single Corner Rounded 2" o:spid="_x0000_s1026" style="position:absolute;margin-left:194.3pt;margin-top:-26.6pt;width:369.05pt;height:6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8693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" path="m,l4267835,v231463,,419100,187637,419100,419100l4686935,838200,,838200,,xe" fillcolor="#00b0f0" stroked="f" strokeweight="1pt">
              <v:stroke joinstyle="miter"/>
              <v:path arrowok="t" o:connecttype="custom" o:connectlocs="0,0;4267835,0;4686935,419100;4686935,838200;0,838200;0,0" o:connectangles="0,0,0,0,0,0"/>
            </v:shape>
          </w:pict>
        </mc:Fallback>
      </mc:AlternateContent>
    </w:r>
  </w:p>
  <w:p w14:paraId="5F8E9318" w14:textId="77777777" w:rsidR="00A644E9" w:rsidRDefault="00A644E9">
    <w:pPr>
      <w:pStyle w:val="Header"/>
    </w:pPr>
  </w:p>
  <w:p w14:paraId="7BADDBE1" w14:textId="77777777" w:rsidR="00A644E9" w:rsidRDefault="00A644E9">
    <w:pPr>
      <w:pStyle w:val="Header"/>
    </w:pPr>
  </w:p>
  <w:p w14:paraId="57D9309C" w14:textId="77777777" w:rsidR="00A644E9" w:rsidRDefault="00A64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303"/>
    <w:multiLevelType w:val="hybridMultilevel"/>
    <w:tmpl w:val="A256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5980"/>
    <w:multiLevelType w:val="hybridMultilevel"/>
    <w:tmpl w:val="ABA0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78A8"/>
    <w:multiLevelType w:val="hybridMultilevel"/>
    <w:tmpl w:val="7FBE3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E395E"/>
    <w:multiLevelType w:val="hybridMultilevel"/>
    <w:tmpl w:val="11CC1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B04D4"/>
    <w:multiLevelType w:val="hybridMultilevel"/>
    <w:tmpl w:val="D9485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2B4F"/>
    <w:multiLevelType w:val="hybridMultilevel"/>
    <w:tmpl w:val="5714F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D2863"/>
    <w:multiLevelType w:val="hybridMultilevel"/>
    <w:tmpl w:val="5586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7709B"/>
    <w:multiLevelType w:val="hybridMultilevel"/>
    <w:tmpl w:val="6E229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B7"/>
    <w:rsid w:val="000350C5"/>
    <w:rsid w:val="0004532D"/>
    <w:rsid w:val="000B579A"/>
    <w:rsid w:val="001253AE"/>
    <w:rsid w:val="0021767C"/>
    <w:rsid w:val="00222FA0"/>
    <w:rsid w:val="00256C47"/>
    <w:rsid w:val="002661EA"/>
    <w:rsid w:val="002911CE"/>
    <w:rsid w:val="002C74A4"/>
    <w:rsid w:val="00410E11"/>
    <w:rsid w:val="0042248B"/>
    <w:rsid w:val="0047634F"/>
    <w:rsid w:val="005A5EA2"/>
    <w:rsid w:val="005E4BE7"/>
    <w:rsid w:val="00610936"/>
    <w:rsid w:val="00611F7B"/>
    <w:rsid w:val="00615B73"/>
    <w:rsid w:val="00641B8D"/>
    <w:rsid w:val="006721FD"/>
    <w:rsid w:val="006E09E2"/>
    <w:rsid w:val="006E44B0"/>
    <w:rsid w:val="006E52E1"/>
    <w:rsid w:val="00755A08"/>
    <w:rsid w:val="00764941"/>
    <w:rsid w:val="008232F2"/>
    <w:rsid w:val="00835D59"/>
    <w:rsid w:val="008B5F6E"/>
    <w:rsid w:val="009312CD"/>
    <w:rsid w:val="0093471F"/>
    <w:rsid w:val="00996CC4"/>
    <w:rsid w:val="009B7DC1"/>
    <w:rsid w:val="00A050B7"/>
    <w:rsid w:val="00A11AD7"/>
    <w:rsid w:val="00A14A17"/>
    <w:rsid w:val="00A644E9"/>
    <w:rsid w:val="00A86830"/>
    <w:rsid w:val="00B1564E"/>
    <w:rsid w:val="00B40C57"/>
    <w:rsid w:val="00BB3BE8"/>
    <w:rsid w:val="00BC0111"/>
    <w:rsid w:val="00BD0FE7"/>
    <w:rsid w:val="00BF669D"/>
    <w:rsid w:val="00C04DCB"/>
    <w:rsid w:val="00C209A5"/>
    <w:rsid w:val="00C62CBC"/>
    <w:rsid w:val="00CA3D88"/>
    <w:rsid w:val="00CA7C41"/>
    <w:rsid w:val="00D32E5F"/>
    <w:rsid w:val="00D4465F"/>
    <w:rsid w:val="00DD3DFB"/>
    <w:rsid w:val="00DE7AA2"/>
    <w:rsid w:val="00E13B6D"/>
    <w:rsid w:val="00EC541A"/>
    <w:rsid w:val="00FE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19FDA"/>
  <w15:chartTrackingRefBased/>
  <w15:docId w15:val="{7F183AD9-EA4E-48A0-A916-1CFDCCC5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0B7"/>
  </w:style>
  <w:style w:type="paragraph" w:styleId="Footer">
    <w:name w:val="footer"/>
    <w:basedOn w:val="Normal"/>
    <w:link w:val="FooterChar"/>
    <w:uiPriority w:val="99"/>
    <w:unhideWhenUsed/>
    <w:rsid w:val="00A05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B7"/>
  </w:style>
  <w:style w:type="paragraph" w:styleId="ListParagraph">
    <w:name w:val="List Paragraph"/>
    <w:basedOn w:val="Normal"/>
    <w:uiPriority w:val="34"/>
    <w:qFormat/>
    <w:rsid w:val="00A05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denhaminfantschool.cbfs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addenhaminfantschool.cbfs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HIS.Internal\Shares$\General\Finance\WASPS%20FINANCE\Childcare%20Bookings%20-%202026\haddenhaminfantschool@cbf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Pioneer Childcare</dc:creator>
  <cp:keywords/>
  <dc:description/>
  <cp:lastModifiedBy>Natasha Alleyne</cp:lastModifiedBy>
  <cp:revision>2</cp:revision>
  <cp:lastPrinted>2026-02-26T14:06:00Z</cp:lastPrinted>
  <dcterms:created xsi:type="dcterms:W3CDTF">2026-02-26T14:09:00Z</dcterms:created>
  <dcterms:modified xsi:type="dcterms:W3CDTF">2026-02-26T14:09:00Z</dcterms:modified>
</cp:coreProperties>
</file>